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B0" w:rsidRDefault="00112CB0" w:rsidP="000C794D"/>
    <w:p w:rsidR="000C794D" w:rsidRDefault="000C794D" w:rsidP="000C794D">
      <w:r>
        <w:t xml:space="preserve">                                                                                                                                                                                  </w:t>
      </w:r>
    </w:p>
    <w:p w:rsidR="000C794D" w:rsidRPr="002D713F" w:rsidRDefault="002D713F" w:rsidP="002D713F">
      <w:pPr>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                             </w:t>
      </w:r>
      <w:r w:rsidR="000C794D" w:rsidRPr="002D713F">
        <w:rPr>
          <w:b/>
          <w:bCs/>
          <w:iCs/>
          <w:color w:val="000000"/>
        </w:rPr>
        <w:t xml:space="preserve">République Algérienne Démocratique et Populaire </w:t>
      </w:r>
    </w:p>
    <w:p w:rsidR="000C794D" w:rsidRDefault="000C794D" w:rsidP="000C794D"/>
    <w:p w:rsidR="000C794D" w:rsidRDefault="000C794D" w:rsidP="000C794D">
      <w:pPr>
        <w:jc w:val="center"/>
        <w:rPr>
          <w:sz w:val="24"/>
          <w:szCs w:val="24"/>
        </w:rPr>
      </w:pPr>
      <w:r>
        <w:t xml:space="preserve"> </w:t>
      </w:r>
      <w:r>
        <w:rPr>
          <w:sz w:val="24"/>
          <w:szCs w:val="24"/>
        </w:rPr>
        <w:t xml:space="preserve">Ministère de l’Enseignement Supérieur  </w:t>
      </w:r>
    </w:p>
    <w:p w:rsidR="000C794D" w:rsidRDefault="000C794D" w:rsidP="000C794D">
      <w:pPr>
        <w:jc w:val="center"/>
        <w:rPr>
          <w:sz w:val="24"/>
          <w:szCs w:val="24"/>
        </w:rPr>
      </w:pPr>
      <w:r>
        <w:rPr>
          <w:sz w:val="24"/>
          <w:szCs w:val="24"/>
        </w:rPr>
        <w:t>Et de la Recherche Scientifique</w:t>
      </w:r>
    </w:p>
    <w:p w:rsidR="000C794D" w:rsidRDefault="000C794D" w:rsidP="000C794D">
      <w:pPr>
        <w:jc w:val="center"/>
        <w:rPr>
          <w:sz w:val="24"/>
          <w:szCs w:val="24"/>
        </w:rPr>
      </w:pPr>
      <w:r>
        <w:rPr>
          <w:sz w:val="24"/>
          <w:szCs w:val="24"/>
        </w:rPr>
        <w:t xml:space="preserve">Université de Bejaia </w:t>
      </w:r>
    </w:p>
    <w:p w:rsidR="000C794D" w:rsidRDefault="000C794D" w:rsidP="000C794D">
      <w:pPr>
        <w:pStyle w:val="Titre"/>
        <w:jc w:val="center"/>
        <w:rPr>
          <w:sz w:val="24"/>
        </w:rPr>
      </w:pPr>
      <w:r>
        <w:rPr>
          <w:sz w:val="24"/>
        </w:rPr>
        <w:t>Laboratoire des Procédés Membranaire et des Techniques de Séparation et de Récupération    (LPMTSR)</w:t>
      </w:r>
    </w:p>
    <w:p w:rsidR="000C794D" w:rsidRDefault="009609B5" w:rsidP="00D00A6D">
      <w:pPr>
        <w:pStyle w:val="Titre2"/>
        <w:jc w:val="center"/>
        <w:rPr>
          <w:rFonts w:ascii="Times New Roman" w:hAnsi="Times New Roman"/>
          <w:b w:val="0"/>
          <w:bCs w:val="0"/>
          <w:iCs/>
          <w:color w:val="000000"/>
        </w:rPr>
      </w:pPr>
      <w:r w:rsidRPr="009609B5">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3" type="#_x0000_t98" style="position:absolute;left:0;text-align:left;margin-left:-23.35pt;margin-top:53.5pt;width:483.6pt;height:63.1pt;z-index:251687936" filled="f"/>
        </w:pict>
      </w:r>
      <w:r w:rsidR="000C794D">
        <w:rPr>
          <w:rFonts w:ascii="Times New Roman" w:hAnsi="Times New Roman"/>
          <w:b w:val="0"/>
          <w:bCs w:val="0"/>
          <w:iCs/>
          <w:color w:val="000000"/>
        </w:rPr>
        <w:t>Consultation n°0</w:t>
      </w:r>
      <w:r w:rsidR="00D00A6D">
        <w:rPr>
          <w:rFonts w:ascii="Times New Roman" w:hAnsi="Times New Roman"/>
          <w:b w:val="0"/>
          <w:bCs w:val="0"/>
          <w:iCs/>
          <w:color w:val="000000"/>
        </w:rPr>
        <w:t>4</w:t>
      </w:r>
      <w:r w:rsidR="003456A6">
        <w:rPr>
          <w:rFonts w:ascii="Times New Roman" w:hAnsi="Times New Roman"/>
          <w:b w:val="0"/>
          <w:bCs w:val="0"/>
          <w:iCs/>
          <w:color w:val="000000"/>
        </w:rPr>
        <w:t>/2017</w:t>
      </w:r>
    </w:p>
    <w:p w:rsidR="000C794D" w:rsidRDefault="000C794D" w:rsidP="000C794D"/>
    <w:p w:rsidR="000C794D" w:rsidRDefault="000C794D" w:rsidP="000C794D"/>
    <w:p w:rsidR="000C794D" w:rsidRDefault="000C794D" w:rsidP="000C794D">
      <w:pPr>
        <w:jc w:val="center"/>
        <w:rPr>
          <w:sz w:val="28"/>
          <w:szCs w:val="28"/>
        </w:rPr>
      </w:pPr>
      <w:r>
        <w:rPr>
          <w:sz w:val="28"/>
          <w:szCs w:val="28"/>
        </w:rPr>
        <w:t xml:space="preserve">Dossier candidature </w:t>
      </w:r>
    </w:p>
    <w:p w:rsidR="000C794D" w:rsidRDefault="000C794D" w:rsidP="000C794D">
      <w:pPr>
        <w:jc w:val="center"/>
        <w:rPr>
          <w:sz w:val="28"/>
          <w:szCs w:val="28"/>
        </w:rPr>
      </w:pPr>
    </w:p>
    <w:p w:rsidR="000C794D" w:rsidRDefault="000C794D" w:rsidP="000C794D">
      <w:pPr>
        <w:jc w:val="center"/>
        <w:rPr>
          <w:sz w:val="28"/>
          <w:szCs w:val="28"/>
        </w:rPr>
      </w:pPr>
    </w:p>
    <w:p w:rsidR="000C794D" w:rsidRDefault="000C794D" w:rsidP="000C794D">
      <w:pPr>
        <w:jc w:val="center"/>
        <w:rPr>
          <w:sz w:val="28"/>
          <w:szCs w:val="28"/>
        </w:rPr>
      </w:pPr>
    </w:p>
    <w:p w:rsidR="000C794D" w:rsidRDefault="000C794D" w:rsidP="000C794D">
      <w:pPr>
        <w:jc w:val="center"/>
        <w:rPr>
          <w:sz w:val="28"/>
          <w:szCs w:val="28"/>
        </w:rPr>
      </w:pPr>
    </w:p>
    <w:p w:rsidR="000C794D" w:rsidRDefault="009609B5" w:rsidP="000C794D">
      <w:pPr>
        <w:jc w:val="center"/>
        <w:rPr>
          <w:sz w:val="28"/>
          <w:szCs w:val="28"/>
        </w:rPr>
      </w:pPr>
      <w:r w:rsidRPr="009609B5">
        <w:pict>
          <v:shape id="_x0000_s1054" type="#_x0000_t98" style="position:absolute;left:0;text-align:left;margin-left:-50.5pt;margin-top:12.75pt;width:545.4pt;height:90pt;z-index:251688960" filled="f"/>
        </w:pict>
      </w:r>
    </w:p>
    <w:p w:rsidR="000C794D" w:rsidRDefault="000C794D" w:rsidP="000C794D">
      <w:pPr>
        <w:jc w:val="center"/>
      </w:pPr>
      <w:r w:rsidRPr="00540AF5">
        <w:rPr>
          <w:b/>
        </w:rPr>
        <w:t>Acquisition des produits chimique</w:t>
      </w:r>
      <w:r>
        <w:rPr>
          <w:b/>
        </w:rPr>
        <w:t xml:space="preserve"> (Chapitre III, Article III  1)</w:t>
      </w:r>
    </w:p>
    <w:p w:rsidR="000C794D" w:rsidRDefault="000C794D" w:rsidP="000C794D"/>
    <w:p w:rsidR="000C794D" w:rsidRDefault="000C794D" w:rsidP="000C794D"/>
    <w:p w:rsidR="000C794D" w:rsidRDefault="000C794D" w:rsidP="000C794D"/>
    <w:p w:rsidR="000C794D" w:rsidRDefault="000C794D" w:rsidP="000C794D">
      <w:pPr>
        <w:rPr>
          <w:color w:val="000000"/>
          <w:sz w:val="28"/>
          <w:szCs w:val="28"/>
        </w:rPr>
      </w:pPr>
    </w:p>
    <w:p w:rsidR="003456A6" w:rsidRDefault="003456A6" w:rsidP="003456A6">
      <w:pPr>
        <w:jc w:val="center"/>
      </w:pPr>
    </w:p>
    <w:p w:rsidR="003456A6" w:rsidRDefault="003456A6" w:rsidP="003456A6">
      <w:pPr>
        <w:jc w:val="center"/>
      </w:pPr>
    </w:p>
    <w:p w:rsidR="000C794D" w:rsidRPr="00D00A6D" w:rsidRDefault="00D00A6D" w:rsidP="002D713F">
      <w:pPr>
        <w:jc w:val="center"/>
        <w:rPr>
          <w:rFonts w:asciiTheme="majorBidi" w:hAnsiTheme="majorBidi" w:cstheme="majorBidi"/>
          <w:b/>
          <w:bCs/>
          <w:sz w:val="28"/>
          <w:szCs w:val="28"/>
        </w:rPr>
      </w:pPr>
      <w:r w:rsidRPr="00D00A6D">
        <w:rPr>
          <w:rFonts w:asciiTheme="majorBidi" w:hAnsiTheme="majorBidi" w:cstheme="majorBidi"/>
          <w:b/>
          <w:bCs/>
          <w:sz w:val="28"/>
          <w:szCs w:val="28"/>
        </w:rPr>
        <w:t>Exercice 2017</w:t>
      </w:r>
    </w:p>
    <w:p w:rsidR="000C794D" w:rsidRDefault="000C794D" w:rsidP="000C794D">
      <w:pPr>
        <w:spacing w:after="0" w:line="240" w:lineRule="auto"/>
        <w:jc w:val="both"/>
        <w:rPr>
          <w:rFonts w:ascii="Times New Roman" w:hAnsi="Times New Roman" w:cs="Times New Roman"/>
          <w:color w:val="000000"/>
        </w:rPr>
      </w:pPr>
      <w:r>
        <w:rPr>
          <w:rFonts w:ascii="Times New Roman" w:hAnsi="Times New Roman" w:cs="Times New Roman"/>
          <w:color w:val="000000"/>
        </w:rPr>
        <w:br w:type="page"/>
      </w:r>
    </w:p>
    <w:p w:rsidR="000C794D" w:rsidRDefault="000C794D">
      <w:pPr>
        <w:spacing w:after="0" w:line="240" w:lineRule="auto"/>
        <w:jc w:val="both"/>
        <w:rPr>
          <w:rFonts w:ascii="Times New Roman" w:hAnsi="Times New Roman" w:cs="Times New Roman"/>
          <w:b/>
          <w:bCs/>
          <w:color w:val="000000"/>
        </w:rPr>
      </w:pPr>
    </w:p>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0C794D" w:rsidRDefault="00FD0DC5" w:rsidP="000C794D">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45483E" w:rsidRDefault="00FD0DC5" w:rsidP="0045483E">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0045483E" w:rsidRPr="0045483E">
        <w:rPr>
          <w:rFonts w:ascii="Times New Roman" w:hAnsi="Times New Roman" w:cs="Times New Roman"/>
          <w:color w:val="000000"/>
          <w:sz w:val="24"/>
          <w:szCs w:val="24"/>
        </w:rPr>
        <w:t xml:space="preserve"> </w:t>
      </w:r>
      <w:r w:rsidR="0045483E">
        <w:rPr>
          <w:rFonts w:ascii="Times New Roman" w:hAnsi="Times New Roman" w:cs="Times New Roman"/>
          <w:color w:val="000000"/>
          <w:sz w:val="24"/>
          <w:szCs w:val="24"/>
        </w:rPr>
        <w:t>Université A.MIRA de Bejaia représentée par son recteur  Professeur Boualem SAIDANI</w:t>
      </w:r>
    </w:p>
    <w:p w:rsidR="00FD0DC5" w:rsidRPr="004935E2" w:rsidRDefault="00FD0DC5" w:rsidP="00F0396F">
      <w:pPr>
        <w:rPr>
          <w:b/>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00F0396F" w:rsidRPr="00F0396F">
        <w:rPr>
          <w:b/>
        </w:rPr>
        <w:t xml:space="preserve"> </w:t>
      </w:r>
      <w:r w:rsidR="00F0396F" w:rsidRPr="00540AF5">
        <w:rPr>
          <w:b/>
        </w:rPr>
        <w:t>Acquisition des produits chimique</w:t>
      </w:r>
      <w:r w:rsidR="00F0396F">
        <w:rPr>
          <w:b/>
        </w:rPr>
        <w:t xml:space="preserve"> (Chapitre III, Article III</w:t>
      </w:r>
      <w:r w:rsidR="00F3501D">
        <w:rPr>
          <w:b/>
        </w:rPr>
        <w:t xml:space="preserve"> </w:t>
      </w:r>
      <w:r w:rsidR="004935E2">
        <w:rPr>
          <w:b/>
        </w:rPr>
        <w:t xml:space="preserve"> 1</w:t>
      </w:r>
      <w:r w:rsidR="00F0396F">
        <w:rPr>
          <w:b/>
        </w:rPr>
        <w:t>)</w:t>
      </w:r>
      <w:r w:rsidR="004935E2" w:rsidRPr="004935E2">
        <w:rPr>
          <w:b/>
        </w:rPr>
        <w:t xml:space="preserve"> </w:t>
      </w:r>
      <w:r w:rsidR="004935E2">
        <w:t>Pour</w:t>
      </w:r>
      <w:r w:rsidR="004935E2" w:rsidRPr="0030044A">
        <w:rPr>
          <w:rFonts w:ascii="Times New Roman" w:hAnsi="Times New Roman" w:cs="Times New Roman"/>
          <w:sz w:val="24"/>
          <w:szCs w:val="24"/>
        </w:rPr>
        <w:t xml:space="preserve"> le compte  du laboratoire </w:t>
      </w:r>
      <w:r w:rsidR="004935E2" w:rsidRPr="0030044A">
        <w:rPr>
          <w:bCs/>
          <w:sz w:val="24"/>
          <w:szCs w:val="24"/>
        </w:rPr>
        <w:t xml:space="preserve"> des Procédés</w:t>
      </w:r>
      <w:r w:rsidR="004935E2">
        <w:rPr>
          <w:bCs/>
          <w:sz w:val="24"/>
          <w:szCs w:val="24"/>
        </w:rPr>
        <w:t xml:space="preserve"> </w:t>
      </w:r>
      <w:r w:rsidR="004935E2" w:rsidRPr="0030044A">
        <w:rPr>
          <w:bCs/>
          <w:sz w:val="24"/>
          <w:szCs w:val="24"/>
        </w:rPr>
        <w:t>Membranaire</w:t>
      </w:r>
      <w:r w:rsidR="004935E2">
        <w:rPr>
          <w:bCs/>
          <w:sz w:val="24"/>
          <w:szCs w:val="24"/>
        </w:rPr>
        <w:t xml:space="preserve"> </w:t>
      </w:r>
      <w:r w:rsidR="004935E2" w:rsidRPr="0030044A">
        <w:rPr>
          <w:bCs/>
          <w:sz w:val="24"/>
          <w:szCs w:val="24"/>
        </w:rPr>
        <w:t>et des Techniques de Séparation et de Récupération</w:t>
      </w:r>
      <w:r w:rsidR="004935E2">
        <w:rPr>
          <w:bCs/>
          <w:sz w:val="24"/>
          <w:szCs w:val="24"/>
        </w:rPr>
        <w:t xml:space="preserve"> </w:t>
      </w:r>
      <w:r w:rsidR="004935E2" w:rsidRPr="0030044A">
        <w:rPr>
          <w:rFonts w:ascii="Times New Roman" w:hAnsi="Times New Roman" w:cs="Times New Roman"/>
          <w:sz w:val="24"/>
          <w:szCs w:val="24"/>
        </w:rPr>
        <w:t>de  l’université de Bejaia.</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9609B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lastRenderedPageBreak/>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de l’ordonnance n°03-03 du 19 Joumada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9609B5" w:rsidP="00FD0DC5">
      <w:pPr>
        <w:autoSpaceDE w:val="0"/>
        <w:autoSpaceDN w:val="0"/>
        <w:adjustRightInd w:val="0"/>
        <w:spacing w:after="0" w:line="240" w:lineRule="auto"/>
        <w:jc w:val="both"/>
        <w:rPr>
          <w:rFonts w:ascii="Times New Roman" w:hAnsi="Times New Roman" w:cs="Times New Roman"/>
          <w:color w:val="000000"/>
          <w:sz w:val="24"/>
          <w:szCs w:val="24"/>
        </w:rPr>
      </w:pPr>
      <w:r w:rsidRPr="009609B5">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 66-156 du 18 Safar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5707B" w:rsidRDefault="00FD0DC5" w:rsidP="00F5707B">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r w:rsidR="00F5707B" w:rsidRPr="00F5707B">
        <w:rPr>
          <w:rFonts w:ascii="Times New Roman" w:hAnsi="Times New Roman" w:cs="Times New Roman"/>
          <w:lang w:bidi="ar-SA"/>
        </w:rPr>
        <w:t xml:space="preserve"> </w:t>
      </w:r>
      <w:r w:rsidR="00F5707B">
        <w:rPr>
          <w:rFonts w:ascii="Times New Roman" w:hAnsi="Times New Roman" w:cs="Times New Roman"/>
          <w:lang w:bidi="ar-SA"/>
        </w:rPr>
        <w:t>Université A.Mira de Bejaia  représentée par son recteur professeur Boualem SAIDANI</w:t>
      </w:r>
    </w:p>
    <w:p w:rsidR="00FD0DC5" w:rsidRPr="00F3501D" w:rsidRDefault="00FD0DC5" w:rsidP="00F3501D">
      <w:r w:rsidRPr="002A14AC">
        <w:rPr>
          <w:rFonts w:ascii="Times New Roman" w:hAnsi="Times New Roman" w:cs="Times New Roman"/>
          <w:b/>
          <w:bCs/>
          <w:lang w:bidi="ar-SA"/>
        </w:rPr>
        <w:t>2/Objet du contrat</w:t>
      </w:r>
      <w:r w:rsidRPr="002A14AC">
        <w:rPr>
          <w:rFonts w:ascii="Times New Roman" w:hAnsi="Times New Roman" w:cs="Times New Roman"/>
          <w:lang w:bidi="ar-SA"/>
        </w:rPr>
        <w:t>:</w:t>
      </w:r>
      <w:r w:rsidR="00F5707B">
        <w:rPr>
          <w:rFonts w:ascii="Times New Roman" w:hAnsi="Times New Roman" w:cs="Times New Roman"/>
          <w:lang w:bidi="ar-SA"/>
        </w:rPr>
        <w:t xml:space="preserve"> </w:t>
      </w:r>
      <w:r w:rsidR="00F3501D" w:rsidRPr="00540AF5">
        <w:rPr>
          <w:b/>
        </w:rPr>
        <w:t>Acquisition des produits chimique</w:t>
      </w:r>
      <w:r w:rsidR="00F3501D">
        <w:rPr>
          <w:b/>
        </w:rPr>
        <w:t xml:space="preserve"> (Chapitre III, Article III, 1</w:t>
      </w:r>
      <w:r w:rsidR="006F4FB0">
        <w:rPr>
          <w:b/>
        </w:rPr>
        <w:t>)</w:t>
      </w:r>
      <w:r w:rsidR="006F4FB0" w:rsidRPr="00D710F1">
        <w:rPr>
          <w:rFonts w:ascii="Times New Roman" w:hAnsi="Times New Roman" w:cs="Times New Roman"/>
        </w:rPr>
        <w:t xml:space="preserve"> Pour</w:t>
      </w:r>
      <w:r w:rsidR="00F5707B" w:rsidRPr="00D710F1">
        <w:rPr>
          <w:rFonts w:ascii="Times New Roman" w:hAnsi="Times New Roman" w:cs="Times New Roman"/>
        </w:rPr>
        <w:t xml:space="preserve"> le compte  du laboratoire </w:t>
      </w:r>
      <w:r w:rsidR="00F5707B">
        <w:t xml:space="preserve"> </w:t>
      </w:r>
      <w:r w:rsidR="00F5707B" w:rsidRPr="0068492B">
        <w:rPr>
          <w:bCs/>
        </w:rPr>
        <w:t>des Procédés</w:t>
      </w:r>
      <w:r w:rsidR="00F5707B" w:rsidRPr="0068492B">
        <w:rPr>
          <w:b/>
          <w:bCs/>
        </w:rPr>
        <w:t xml:space="preserve"> </w:t>
      </w:r>
      <w:r w:rsidR="00F5707B" w:rsidRPr="0068492B">
        <w:rPr>
          <w:bCs/>
        </w:rPr>
        <w:t>Membranaire</w:t>
      </w:r>
      <w:r w:rsidR="00F5707B" w:rsidRPr="00A20733">
        <w:rPr>
          <w:bCs/>
          <w:u w:val="single"/>
        </w:rPr>
        <w:t xml:space="preserve"> </w:t>
      </w:r>
      <w:r w:rsidR="00F5707B" w:rsidRPr="0068492B">
        <w:rPr>
          <w:bCs/>
        </w:rPr>
        <w:t>et des Techniques de Séparation et de Récupération</w:t>
      </w:r>
      <w:r w:rsidR="00F5707B" w:rsidRPr="00D710F1">
        <w:rPr>
          <w:rFonts w:ascii="Times New Roman" w:hAnsi="Times New Roman" w:cs="Times New Roman"/>
        </w:rPr>
        <w:t xml:space="preserve">  de  l’université de Bejaia</w:t>
      </w:r>
    </w:p>
    <w:p w:rsidR="00F5707B" w:rsidRPr="002A14AC" w:rsidRDefault="00F5707B" w:rsidP="00FD0DC5">
      <w:pPr>
        <w:autoSpaceDE w:val="0"/>
        <w:autoSpaceDN w:val="0"/>
        <w:adjustRightInd w:val="0"/>
        <w:spacing w:after="0" w:line="240" w:lineRule="auto"/>
        <w:jc w:val="both"/>
        <w:rPr>
          <w:rFonts w:ascii="Times New Roman" w:hAnsi="Times New Roman" w:cs="Times New Roman"/>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00F5707B" w:rsidRPr="002A14AC">
        <w:rPr>
          <w:rFonts w:ascii="Times New Roman" w:hAnsi="Times New Roman" w:cs="Times New Roman"/>
          <w:lang w:bidi="ar-SA"/>
        </w:rPr>
        <w:t>Au</w:t>
      </w:r>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9609B5"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Certifie, sous peine de l’application des sanctions prévues par l’article 216 de l’ordonnance n° 66-156 du 18 Safar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AD36EF" w:rsidP="00FD0DC5">
      <w:pPr>
        <w:autoSpaceDE w:val="0"/>
        <w:autoSpaceDN w:val="0"/>
        <w:adjustRightInd w:val="0"/>
        <w:spacing w:after="0" w:line="240" w:lineRule="auto"/>
        <w:jc w:val="both"/>
        <w:rPr>
          <w:rFonts w:ascii="Times New Roman" w:hAnsi="Times New Roman" w:cs="Times New Roman"/>
          <w:b/>
          <w:bCs/>
          <w:lang w:bidi="ar-SA"/>
        </w:rPr>
      </w:pPr>
      <w:r>
        <w:rPr>
          <w:rFonts w:ascii="Times New Roman" w:hAnsi="Times New Roman" w:cs="Times New Roman"/>
          <w:b/>
          <w:bCs/>
          <w:lang w:bidi="ar-SA"/>
        </w:rPr>
        <w:t xml:space="preserve"> </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405C"/>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2AFE"/>
    <w:rsid w:val="000A5EE1"/>
    <w:rsid w:val="000B2D64"/>
    <w:rsid w:val="000C6671"/>
    <w:rsid w:val="000C794D"/>
    <w:rsid w:val="000D154E"/>
    <w:rsid w:val="000E2954"/>
    <w:rsid w:val="000E48FB"/>
    <w:rsid w:val="000F0D3A"/>
    <w:rsid w:val="000F3B1A"/>
    <w:rsid w:val="000F62A8"/>
    <w:rsid w:val="000F720A"/>
    <w:rsid w:val="00101822"/>
    <w:rsid w:val="001034A1"/>
    <w:rsid w:val="001035F6"/>
    <w:rsid w:val="00112CB0"/>
    <w:rsid w:val="001132A6"/>
    <w:rsid w:val="001219FB"/>
    <w:rsid w:val="00122F6D"/>
    <w:rsid w:val="001313F1"/>
    <w:rsid w:val="001331B6"/>
    <w:rsid w:val="00145C04"/>
    <w:rsid w:val="001479A1"/>
    <w:rsid w:val="00152D66"/>
    <w:rsid w:val="00154001"/>
    <w:rsid w:val="001544D7"/>
    <w:rsid w:val="00160B47"/>
    <w:rsid w:val="00166557"/>
    <w:rsid w:val="00167D12"/>
    <w:rsid w:val="001717F4"/>
    <w:rsid w:val="00186665"/>
    <w:rsid w:val="00187060"/>
    <w:rsid w:val="00192D44"/>
    <w:rsid w:val="001949E1"/>
    <w:rsid w:val="00197C23"/>
    <w:rsid w:val="001A13D6"/>
    <w:rsid w:val="001A1FCC"/>
    <w:rsid w:val="001A525D"/>
    <w:rsid w:val="001A62AF"/>
    <w:rsid w:val="001C4682"/>
    <w:rsid w:val="001D0427"/>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D713F"/>
    <w:rsid w:val="002E7E4F"/>
    <w:rsid w:val="002F38E7"/>
    <w:rsid w:val="0030379D"/>
    <w:rsid w:val="00304607"/>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456A6"/>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5483E"/>
    <w:rsid w:val="0046136C"/>
    <w:rsid w:val="00462637"/>
    <w:rsid w:val="00464935"/>
    <w:rsid w:val="004667A9"/>
    <w:rsid w:val="004718BA"/>
    <w:rsid w:val="0048328E"/>
    <w:rsid w:val="00484CFB"/>
    <w:rsid w:val="004864D2"/>
    <w:rsid w:val="004877BD"/>
    <w:rsid w:val="004928BA"/>
    <w:rsid w:val="004935E2"/>
    <w:rsid w:val="00493C4C"/>
    <w:rsid w:val="00494EF7"/>
    <w:rsid w:val="004A1F1E"/>
    <w:rsid w:val="004B2B13"/>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12DF"/>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4FB0"/>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609B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164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36EF"/>
    <w:rsid w:val="00AD6978"/>
    <w:rsid w:val="00AE0C6F"/>
    <w:rsid w:val="00AF3288"/>
    <w:rsid w:val="00B0431F"/>
    <w:rsid w:val="00B066E6"/>
    <w:rsid w:val="00B154E0"/>
    <w:rsid w:val="00B2587D"/>
    <w:rsid w:val="00B3355E"/>
    <w:rsid w:val="00B43D48"/>
    <w:rsid w:val="00B45DD2"/>
    <w:rsid w:val="00B479A4"/>
    <w:rsid w:val="00B47D79"/>
    <w:rsid w:val="00B53C1F"/>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C1364"/>
    <w:rsid w:val="00CD1738"/>
    <w:rsid w:val="00CD7768"/>
    <w:rsid w:val="00CE3107"/>
    <w:rsid w:val="00CE42C3"/>
    <w:rsid w:val="00CE5B9B"/>
    <w:rsid w:val="00CE7D2D"/>
    <w:rsid w:val="00CF5376"/>
    <w:rsid w:val="00CF7974"/>
    <w:rsid w:val="00D0070A"/>
    <w:rsid w:val="00D00A6D"/>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1BA1"/>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396F"/>
    <w:rsid w:val="00F07E91"/>
    <w:rsid w:val="00F10288"/>
    <w:rsid w:val="00F1444B"/>
    <w:rsid w:val="00F14BBC"/>
    <w:rsid w:val="00F200CC"/>
    <w:rsid w:val="00F22B85"/>
    <w:rsid w:val="00F3501D"/>
    <w:rsid w:val="00F44B29"/>
    <w:rsid w:val="00F51907"/>
    <w:rsid w:val="00F54991"/>
    <w:rsid w:val="00F54B88"/>
    <w:rsid w:val="00F557B0"/>
    <w:rsid w:val="00F55E0D"/>
    <w:rsid w:val="00F5707B"/>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426"/>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0C7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character" w:customStyle="1" w:styleId="Titre2Car">
    <w:name w:val="Titre 2 Car"/>
    <w:basedOn w:val="Policepardfaut"/>
    <w:link w:val="Titre2"/>
    <w:uiPriority w:val="9"/>
    <w:semiHidden/>
    <w:rsid w:val="000C794D"/>
    <w:rPr>
      <w:rFonts w:asciiTheme="majorHAnsi" w:eastAsiaTheme="majorEastAsia" w:hAnsiTheme="majorHAnsi" w:cstheme="majorBidi"/>
      <w:i w:val="0"/>
      <w:caps w:val="0"/>
      <w:color w:val="4F81BD" w:themeColor="accent1"/>
      <w:kern w:val="0"/>
      <w:sz w:val="26"/>
      <w:szCs w:val="26"/>
      <w:u w:val="none"/>
      <w:lang w:bidi="en-US"/>
    </w:rPr>
  </w:style>
  <w:style w:type="paragraph" w:styleId="Titre">
    <w:name w:val="Title"/>
    <w:basedOn w:val="Normal"/>
    <w:next w:val="Normal"/>
    <w:link w:val="TitreCar"/>
    <w:uiPriority w:val="10"/>
    <w:qFormat/>
    <w:rsid w:val="000C794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0C794D"/>
    <w:rPr>
      <w:rFonts w:ascii="Cambria" w:eastAsia="Times New Roman" w:hAnsi="Cambria"/>
      <w:b w:val="0"/>
      <w:bCs w:val="0"/>
      <w:i w:val="0"/>
      <w:caps w:val="0"/>
      <w:color w:val="17365D"/>
      <w:spacing w:val="5"/>
      <w:kern w:val="28"/>
      <w:sz w:val="52"/>
      <w:szCs w:val="52"/>
      <w:u w:val="none"/>
      <w:lang w:bidi="en-US"/>
    </w:rPr>
  </w:style>
</w:styles>
</file>

<file path=word/webSettings.xml><?xml version="1.0" encoding="utf-8"?>
<w:webSettings xmlns:r="http://schemas.openxmlformats.org/officeDocument/2006/relationships" xmlns:w="http://schemas.openxmlformats.org/wordprocessingml/2006/main">
  <w:divs>
    <w:div w:id="237442537">
      <w:bodyDiv w:val="1"/>
      <w:marLeft w:val="0"/>
      <w:marRight w:val="0"/>
      <w:marTop w:val="0"/>
      <w:marBottom w:val="0"/>
      <w:divBdr>
        <w:top w:val="none" w:sz="0" w:space="0" w:color="auto"/>
        <w:left w:val="none" w:sz="0" w:space="0" w:color="auto"/>
        <w:bottom w:val="none" w:sz="0" w:space="0" w:color="auto"/>
        <w:right w:val="none" w:sz="0" w:space="0" w:color="auto"/>
      </w:divBdr>
    </w:div>
    <w:div w:id="17734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2173</Words>
  <Characters>11953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KAHINA</cp:lastModifiedBy>
  <cp:revision>6</cp:revision>
  <cp:lastPrinted>2016-02-08T10:42:00Z</cp:lastPrinted>
  <dcterms:created xsi:type="dcterms:W3CDTF">2017-02-20T08:47:00Z</dcterms:created>
  <dcterms:modified xsi:type="dcterms:W3CDTF">2017-07-19T12:01:00Z</dcterms:modified>
</cp:coreProperties>
</file>