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66CED">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0931CE">
        <w:rPr>
          <w:b/>
          <w:bCs/>
          <w:iCs/>
          <w:sz w:val="32"/>
          <w:szCs w:val="32"/>
          <w:u w:val="single"/>
        </w:rPr>
        <w:t>0</w:t>
      </w:r>
      <w:r w:rsidR="00366CED">
        <w:rPr>
          <w:b/>
          <w:bCs/>
          <w:iCs/>
          <w:sz w:val="32"/>
          <w:szCs w:val="32"/>
          <w:u w:val="single"/>
        </w:rPr>
        <w:t>9</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366CED">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 matériel informatique</w:t>
      </w:r>
      <w:r>
        <w:rPr>
          <w:b/>
          <w:bCs/>
          <w:sz w:val="28"/>
          <w:szCs w:val="28"/>
        </w:rPr>
        <w:t>»</w:t>
      </w:r>
    </w:p>
    <w:p w:rsidR="002F28EB" w:rsidRPr="00910874" w:rsidRDefault="002F28EB" w:rsidP="00366CED">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Chapitre22/21 article 0</w:t>
      </w:r>
      <w:r w:rsidR="00366CED">
        <w:rPr>
          <w:b/>
          <w:bCs/>
          <w:sz w:val="28"/>
          <w:szCs w:val="28"/>
        </w:rPr>
        <w:t>1</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887C3A"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887C3A"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887C3A"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366CED">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366CED">
        <w:rPr>
          <w:b/>
          <w:bCs/>
          <w:sz w:val="28"/>
          <w:szCs w:val="28"/>
        </w:rPr>
        <w:t>Acquisition matériel informatique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887C3A"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887C3A"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887C3A"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887C3A"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887C3A"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887C3A"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887C3A"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887C3A"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366CED">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366CED">
        <w:rPr>
          <w:b/>
          <w:bCs/>
          <w:sz w:val="28"/>
          <w:szCs w:val="28"/>
        </w:rPr>
        <w:t>Acquisition matériel informatique</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366CED"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366CED" w:rsidRPr="00C77CB5" w:rsidRDefault="00366CED" w:rsidP="00366CED">
      <w:pPr>
        <w:spacing w:line="360" w:lineRule="auto"/>
        <w:ind w:left="434"/>
        <w:jc w:val="both"/>
        <w:rPr>
          <w:rFonts w:eastAsia="Times New Roman"/>
          <w:lang w:eastAsia="fr-FR"/>
        </w:rPr>
      </w:pP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66CED">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0A28CA">
        <w:rPr>
          <w:b/>
          <w:bCs/>
        </w:rPr>
        <w:t>0</w:t>
      </w:r>
      <w:r w:rsidR="0030291B">
        <w:rPr>
          <w:b/>
          <w:bCs/>
        </w:rPr>
        <w:t>0</w:t>
      </w:r>
      <w:r w:rsidR="00366CED">
        <w:rPr>
          <w:b/>
          <w:bCs/>
        </w:rPr>
        <w:t>9</w:t>
      </w:r>
      <w:r w:rsidR="00BB10C3" w:rsidRPr="00EB61BF">
        <w:rPr>
          <w:b/>
          <w:bCs/>
        </w:rPr>
        <w:t>/</w:t>
      </w:r>
      <w:r w:rsidR="00B748EA">
        <w:rPr>
          <w:b/>
          <w:bCs/>
        </w:rPr>
        <w:t>2019</w:t>
      </w:r>
    </w:p>
    <w:p w:rsidR="00D60EF0" w:rsidRDefault="00366CED" w:rsidP="00D60EF0">
      <w:pPr>
        <w:widowControl w:val="0"/>
        <w:autoSpaceDE w:val="0"/>
        <w:autoSpaceDN w:val="0"/>
        <w:adjustRightInd w:val="0"/>
        <w:spacing w:line="384" w:lineRule="atLeast"/>
        <w:jc w:val="center"/>
        <w:rPr>
          <w:b/>
          <w:bCs/>
        </w:rPr>
      </w:pPr>
      <w:r>
        <w:rPr>
          <w:b/>
          <w:bCs/>
          <w:sz w:val="28"/>
          <w:szCs w:val="28"/>
        </w:rPr>
        <w:t xml:space="preserve">Acquisition matériel informatique </w:t>
      </w:r>
      <w:r w:rsidR="00642830">
        <w:rPr>
          <w:b/>
          <w:bCs/>
          <w:sz w:val="28"/>
          <w:szCs w:val="28"/>
        </w:rPr>
        <w:t>au profit de la faculté des sciences exactes</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2F28EB">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2F28EB">
        <w:rPr>
          <w:b/>
        </w:rPr>
        <w:t>quatre</w:t>
      </w:r>
      <w:r w:rsidR="007B37FE" w:rsidRPr="007B37FE">
        <w:t xml:space="preserve"> </w:t>
      </w:r>
      <w:r w:rsidRPr="00650F35">
        <w:rPr>
          <w:b/>
          <w:bCs/>
        </w:rPr>
        <w:t>(</w:t>
      </w:r>
      <w:r w:rsidR="00C85866">
        <w:rPr>
          <w:b/>
          <w:bCs/>
        </w:rPr>
        <w:t>0</w:t>
      </w:r>
      <w:r w:rsidR="002F28EB">
        <w:rPr>
          <w:b/>
          <w:bCs/>
        </w:rPr>
        <w:t>4</w:t>
      </w:r>
      <w:r w:rsidRPr="00650F35">
        <w:rPr>
          <w:b/>
          <w:bCs/>
        </w:rPr>
        <w:t>) jours</w:t>
      </w:r>
      <w:r w:rsidRPr="00650F35">
        <w:t xml:space="preserve"> à compter de la date </w:t>
      </w:r>
      <w:r w:rsidR="00004645">
        <w:t>de consultation.</w:t>
      </w:r>
    </w:p>
    <w:p w:rsidR="00886A01" w:rsidRDefault="009D1A93" w:rsidP="002F28EB">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2F28EB">
        <w:t xml:space="preserve">cinquième </w:t>
      </w:r>
      <w:r w:rsidR="000E172B">
        <w:t xml:space="preserve"> </w:t>
      </w:r>
      <w:r w:rsidR="007B37FE" w:rsidRPr="007B37FE">
        <w:t xml:space="preserve"> </w:t>
      </w:r>
      <w:r w:rsidRPr="00F32B25">
        <w:rPr>
          <w:b/>
          <w:bCs/>
        </w:rPr>
        <w:t>(</w:t>
      </w:r>
      <w:r w:rsidR="00C85866">
        <w:rPr>
          <w:b/>
          <w:bCs/>
        </w:rPr>
        <w:t>0</w:t>
      </w:r>
      <w:r w:rsidR="002F28EB">
        <w:rPr>
          <w:b/>
          <w:bCs/>
        </w:rPr>
        <w:t>5</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887C3A" w:rsidP="009D1A93">
      <w:pPr>
        <w:spacing w:line="276" w:lineRule="auto"/>
        <w:jc w:val="both"/>
        <w:rPr>
          <w:sz w:val="26"/>
          <w:szCs w:val="26"/>
        </w:rPr>
      </w:pPr>
      <w:r w:rsidRPr="00887C3A">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2F28EB" w:rsidP="00366CED">
                  <w:pPr>
                    <w:jc w:val="center"/>
                    <w:rPr>
                      <w:b/>
                      <w:bCs/>
                      <w:sz w:val="28"/>
                      <w:szCs w:val="28"/>
                    </w:rPr>
                  </w:pPr>
                  <w:r>
                    <w:rPr>
                      <w:b/>
                      <w:bCs/>
                      <w:sz w:val="28"/>
                      <w:szCs w:val="28"/>
                    </w:rPr>
                    <w:t xml:space="preserve">04 Juillet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366CED">
                    <w:rPr>
                      <w:b/>
                      <w:bCs/>
                      <w:sz w:val="28"/>
                      <w:szCs w:val="28"/>
                    </w:rPr>
                    <w:t>1</w:t>
                  </w:r>
                  <w:r w:rsidR="00FA2BC3" w:rsidRPr="005033DD">
                    <w:rPr>
                      <w:b/>
                      <w:bCs/>
                      <w:sz w:val="28"/>
                      <w:szCs w:val="28"/>
                    </w:rPr>
                    <w:t>h</w:t>
                  </w:r>
                  <w:r w:rsidR="00FA2BC3">
                    <w:rPr>
                      <w:b/>
                      <w:bCs/>
                      <w:sz w:val="28"/>
                      <w:szCs w:val="28"/>
                    </w:rPr>
                    <w:t>00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366CED" w:rsidRDefault="00366CED"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66CED">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2F28EB">
        <w:rPr>
          <w:b/>
          <w:bCs/>
          <w:u w:val="single"/>
        </w:rPr>
        <w:t>04</w:t>
      </w:r>
      <w:r w:rsidR="00AA500A">
        <w:rPr>
          <w:b/>
          <w:bCs/>
          <w:u w:val="single"/>
        </w:rPr>
        <w:t xml:space="preserve"> jui</w:t>
      </w:r>
      <w:r w:rsidR="002F28EB">
        <w:rPr>
          <w:b/>
          <w:bCs/>
          <w:u w:val="single"/>
        </w:rPr>
        <w:t>llet</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366CED">
        <w:rPr>
          <w:b/>
          <w:bCs/>
        </w:rPr>
        <w:t>1</w:t>
      </w:r>
      <w:r w:rsidR="00AA500A">
        <w:rPr>
          <w:b/>
          <w:bCs/>
        </w:rPr>
        <w:t>h</w:t>
      </w:r>
      <w:r w:rsidR="002F28EB">
        <w:rPr>
          <w:b/>
          <w:bCs/>
        </w:rPr>
        <w:t xml:space="preserve"> </w:t>
      </w:r>
      <w:r w:rsidR="00366CED">
        <w:rPr>
          <w:b/>
          <w:bCs/>
        </w:rPr>
        <w:t>0</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9E2695" w:rsidRDefault="00661E25" w:rsidP="00366CED">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DD55FC" w:rsidRDefault="008D4290" w:rsidP="00366CED">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366CED" w:rsidRDefault="00366CED" w:rsidP="00366CED">
      <w:pPr>
        <w:widowControl w:val="0"/>
        <w:autoSpaceDE w:val="0"/>
        <w:autoSpaceDN w:val="0"/>
        <w:adjustRightInd w:val="0"/>
        <w:spacing w:line="403" w:lineRule="atLeast"/>
        <w:jc w:val="both"/>
      </w:pPr>
      <w:r w:rsidRPr="007E0951">
        <w:t>La commission</w:t>
      </w:r>
      <w:r>
        <w:t xml:space="preserve"> d’ouverture des plis et</w:t>
      </w:r>
      <w:r w:rsidRPr="007E0951">
        <w:t xml:space="preserve"> d’évaluation des offres peut faire appel aux </w:t>
      </w:r>
      <w:r>
        <w:t xml:space="preserve">informaticiens </w:t>
      </w:r>
      <w:r w:rsidRPr="007E0951">
        <w:t>pour examiner l’offre technique conformément aux spécifications techniques arrêtées au cahier des charges</w:t>
      </w:r>
      <w:r>
        <w:t>.</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3A" w:rsidRDefault="00D63C3A">
      <w:r>
        <w:separator/>
      </w:r>
    </w:p>
  </w:endnote>
  <w:endnote w:type="continuationSeparator" w:id="1">
    <w:p w:rsidR="00D63C3A" w:rsidRDefault="00D6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887C3A"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887C3A">
    <w:pPr>
      <w:pStyle w:val="Pieddepage"/>
      <w:jc w:val="center"/>
    </w:pPr>
    <w:r>
      <w:fldChar w:fldCharType="begin"/>
    </w:r>
    <w:r w:rsidR="00C50841">
      <w:instrText xml:space="preserve"> PAGE   \* MERGEFORMAT </w:instrText>
    </w:r>
    <w:r>
      <w:fldChar w:fldCharType="separate"/>
    </w:r>
    <w:r w:rsidR="00366CED">
      <w:rPr>
        <w:noProof/>
      </w:rPr>
      <w:t>- 8 -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3A" w:rsidRDefault="00D63C3A">
      <w:r>
        <w:separator/>
      </w:r>
    </w:p>
  </w:footnote>
  <w:footnote w:type="continuationSeparator" w:id="1">
    <w:p w:rsidR="00D63C3A" w:rsidRDefault="00D6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861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4344</Words>
  <Characters>23892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28180</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80</cp:revision>
  <cp:lastPrinted>2019-05-22T14:48:00Z</cp:lastPrinted>
  <dcterms:created xsi:type="dcterms:W3CDTF">2017-05-16T12:31:00Z</dcterms:created>
  <dcterms:modified xsi:type="dcterms:W3CDTF">2019-06-30T09:50:00Z</dcterms:modified>
</cp:coreProperties>
</file>